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BB" w:rsidRPr="004367CE" w:rsidRDefault="006C5FBB" w:rsidP="003B3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31F9" w:rsidRPr="004367CE" w:rsidRDefault="00B01C60" w:rsidP="00B01C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sz w:val="24"/>
          <w:szCs w:val="24"/>
        </w:rPr>
        <w:t>На основу члана 23. став 2.</w:t>
      </w:r>
      <w:r w:rsidR="00FF31F9" w:rsidRPr="004367CE">
        <w:rPr>
          <w:rFonts w:ascii="Times New Roman" w:eastAsia="Times New Roman" w:hAnsi="Times New Roman"/>
          <w:sz w:val="24"/>
          <w:szCs w:val="24"/>
        </w:rPr>
        <w:t xml:space="preserve"> Закона о државној управи („Службени гласник РС”, бр. 79/05, 101/07, 95/10 и 99/14)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F31F9" w:rsidRPr="004367CE">
        <w:rPr>
          <w:rFonts w:ascii="Times New Roman" w:hAnsi="Times New Roman"/>
          <w:spacing w:val="2"/>
          <w:sz w:val="24"/>
          <w:szCs w:val="24"/>
          <w:lang w:val="sr-Cyrl-RS"/>
        </w:rPr>
        <w:t>и чл.</w:t>
      </w:r>
      <w:r w:rsidR="000B35C8" w:rsidRPr="004367C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F31F9" w:rsidRPr="004367CE">
        <w:rPr>
          <w:rFonts w:ascii="Times New Roman" w:hAnsi="Times New Roman"/>
          <w:spacing w:val="2"/>
          <w:sz w:val="24"/>
          <w:szCs w:val="24"/>
          <w:lang w:val="sr-Cyrl-RS"/>
        </w:rPr>
        <w:t>104</w:t>
      </w:r>
      <w:r w:rsidRPr="004367CE">
        <w:rPr>
          <w:rFonts w:ascii="Times New Roman" w:hAnsi="Times New Roman"/>
          <w:spacing w:val="2"/>
          <w:sz w:val="24"/>
          <w:szCs w:val="24"/>
          <w:lang w:val="sr-Latn-RS"/>
        </w:rPr>
        <w:t>.</w:t>
      </w:r>
      <w:r w:rsidR="00FF31F9" w:rsidRPr="004367CE">
        <w:rPr>
          <w:rFonts w:ascii="Times New Roman" w:hAnsi="Times New Roman"/>
          <w:spacing w:val="2"/>
          <w:sz w:val="24"/>
          <w:szCs w:val="24"/>
          <w:lang w:val="sr-Cyrl-RS"/>
        </w:rPr>
        <w:t>, 112</w:t>
      </w:r>
      <w:r w:rsidRPr="004367CE">
        <w:rPr>
          <w:rFonts w:ascii="Times New Roman" w:hAnsi="Times New Roman"/>
          <w:spacing w:val="2"/>
          <w:sz w:val="24"/>
          <w:szCs w:val="24"/>
          <w:lang w:val="sr-Latn-RS"/>
        </w:rPr>
        <w:t>.</w:t>
      </w:r>
      <w:r w:rsidRPr="004367CE">
        <w:rPr>
          <w:rFonts w:ascii="Times New Roman" w:hAnsi="Times New Roman"/>
          <w:spacing w:val="2"/>
          <w:sz w:val="24"/>
          <w:szCs w:val="24"/>
          <w:lang w:val="sr-Cyrl-RS"/>
        </w:rPr>
        <w:t xml:space="preserve"> и 118</w:t>
      </w:r>
      <w:r w:rsidRPr="004367CE">
        <w:rPr>
          <w:rFonts w:ascii="Times New Roman" w:hAnsi="Times New Roman"/>
          <w:spacing w:val="2"/>
          <w:sz w:val="24"/>
          <w:szCs w:val="24"/>
          <w:lang w:val="sr-Latn-RS"/>
        </w:rPr>
        <w:t>.</w:t>
      </w:r>
      <w:r w:rsidR="00FF31F9" w:rsidRPr="004367CE">
        <w:rPr>
          <w:rFonts w:ascii="Times New Roman" w:hAnsi="Times New Roman"/>
          <w:spacing w:val="2"/>
          <w:sz w:val="24"/>
          <w:szCs w:val="24"/>
          <w:lang w:val="sr-Cyrl-RS"/>
        </w:rPr>
        <w:t xml:space="preserve"> Закона о науци и истраживањима </w:t>
      </w:r>
      <w:r w:rsidR="00FF31F9" w:rsidRPr="004367CE">
        <w:rPr>
          <w:rFonts w:ascii="Times New Roman" w:hAnsi="Times New Roman"/>
          <w:sz w:val="24"/>
          <w:szCs w:val="24"/>
          <w:lang w:val="sr-Cyrl-RS"/>
        </w:rPr>
        <w:t>(„Службени гласник PC”, број 49/19</w:t>
      </w:r>
      <w:r w:rsidR="00FF31F9" w:rsidRPr="004367CE">
        <w:rPr>
          <w:rFonts w:ascii="Times New Roman" w:hAnsi="Times New Roman"/>
          <w:spacing w:val="2"/>
          <w:sz w:val="24"/>
          <w:szCs w:val="24"/>
          <w:lang w:val="sr-Cyrl-RS"/>
        </w:rPr>
        <w:t>)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, минист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>a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науке</w:t>
      </w:r>
      <w:r w:rsidR="00AB51AF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технолошког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развоја</w:t>
      </w:r>
      <w:r w:rsidR="00AB51AF" w:rsidRPr="004367CE">
        <w:rPr>
          <w:rFonts w:ascii="Times New Roman" w:eastAsia="Times New Roman" w:hAnsi="Times New Roman"/>
          <w:sz w:val="24"/>
          <w:szCs w:val="24"/>
          <w:lang w:val="sr-Cyrl-RS"/>
        </w:rPr>
        <w:t xml:space="preserve"> и иновација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расписује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</w:p>
    <w:p w:rsidR="006C5FBB" w:rsidRPr="004367CE" w:rsidRDefault="006C5FBB" w:rsidP="00FF3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FF31F9" w:rsidRPr="004367CE" w:rsidRDefault="00FF31F9" w:rsidP="00EC09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RS"/>
        </w:rPr>
        <w:t>К О Н К У Р С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714377" w:rsidRPr="004367CE" w:rsidRDefault="00FF31F9" w:rsidP="00EC0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за суфинансирање научно-технолошке сарадње између Републике Србије и </w:t>
      </w:r>
    </w:p>
    <w:p w:rsidR="00FF31F9" w:rsidRPr="004367CE" w:rsidRDefault="00FF31F9" w:rsidP="00EC09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Савезне Републике Немачке за период </w:t>
      </w:r>
      <w:r w:rsidR="006E17AB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202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4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– 2025</w:t>
      </w: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 године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6C5FBB" w:rsidRPr="004367CE" w:rsidRDefault="006C5FBB" w:rsidP="00FF31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FF31F9" w:rsidRPr="004367CE" w:rsidRDefault="00FF31F9" w:rsidP="005303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367CE">
        <w:rPr>
          <w:rFonts w:ascii="Times New Roman" w:eastAsia="Times New Roman" w:hAnsi="Times New Roman"/>
          <w:b/>
          <w:sz w:val="24"/>
          <w:szCs w:val="24"/>
        </w:rPr>
        <w:t>Предмет конкурса</w:t>
      </w:r>
    </w:p>
    <w:p w:rsidR="00FF31F9" w:rsidRPr="004367CE" w:rsidRDefault="00FF31F9" w:rsidP="00EC09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594F" w:rsidRPr="004367CE" w:rsidRDefault="003D594F" w:rsidP="003D594F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D594F" w:rsidRPr="004367CE" w:rsidRDefault="003D594F" w:rsidP="00AF20E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У циљу развијања сарадње и поспешивања мобилности између српских и немачких научника и истраживача</w:t>
      </w:r>
      <w:r w:rsidR="00211667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,</w:t>
      </w:r>
      <w:r w:rsidR="00211667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7E79C6" w:rsidRPr="004367CE">
        <w:rPr>
          <w:rFonts w:ascii="Times New Roman" w:eastAsia="Times New Roman" w:hAnsi="Times New Roman"/>
          <w:sz w:val="24"/>
          <w:szCs w:val="24"/>
          <w:lang w:val="sr-Cyrl-RS"/>
        </w:rPr>
        <w:t>на основу Споразума између Владе Републике Србије и Владе Савезне Републике Немачке о сарадњи у области културе, којим су обухваћене и области образовања и науке и  Програма заједничког унапређења размене учесника на пројектима између Министарства просвете, науке и технолошког развоја Републике Србије и Немачке служ</w:t>
      </w:r>
      <w:r w:rsidR="002C5FA3" w:rsidRPr="004367CE">
        <w:rPr>
          <w:rFonts w:ascii="Times New Roman" w:eastAsia="Times New Roman" w:hAnsi="Times New Roman"/>
          <w:sz w:val="24"/>
          <w:szCs w:val="24"/>
          <w:lang w:val="sr-Cyrl-RS"/>
        </w:rPr>
        <w:t xml:space="preserve">бе за академску размену (ДААД),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инистарство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науке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,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технолошког развоја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и иновација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Републике Србије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у сарадњи са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Немачком службом за академску размену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(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</w:rPr>
        <w:t>Deutscher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</w:rPr>
        <w:t>Akademischer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</w:rPr>
        <w:t>Austauschdienst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–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</w:rPr>
        <w:t>DAAD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)</w:t>
      </w: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расписује </w:t>
      </w:r>
      <w:r w:rsidR="00ED61B0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К</w:t>
      </w:r>
      <w:r w:rsidR="0068146C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онкурс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BA33FE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за суфинансирање научно-технолошке 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сарадње између Републике Србије и Савезне Републике </w:t>
      </w:r>
      <w:r w:rsidR="00E073F0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Немачке за пројектни период 2024/2025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године</w:t>
      </w:r>
      <w:r w:rsidR="007E79C6"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>.</w:t>
      </w:r>
    </w:p>
    <w:p w:rsidR="003D594F" w:rsidRPr="004367CE" w:rsidRDefault="003D594F" w:rsidP="003D594F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CC527E" w:rsidRPr="004367CE" w:rsidRDefault="00CC527E" w:rsidP="002533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RS"/>
        </w:rPr>
      </w:pPr>
    </w:p>
    <w:p w:rsidR="006C5FBB" w:rsidRPr="004367CE" w:rsidRDefault="006C5FBB" w:rsidP="002533E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AD641A" w:rsidP="002533E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Циљ </w:t>
      </w:r>
      <w:r w:rsidR="00F96ABA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</w:t>
      </w: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онкурса </w:t>
      </w:r>
    </w:p>
    <w:p w:rsidR="006C06BB" w:rsidRPr="004367CE" w:rsidRDefault="006C06BB" w:rsidP="006C06BB">
      <w:pPr>
        <w:spacing w:after="0" w:line="240" w:lineRule="auto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96ABA" w:rsidRPr="004367CE" w:rsidRDefault="00FF31F9" w:rsidP="002533E1">
      <w:pPr>
        <w:spacing w:after="0" w:line="240" w:lineRule="auto"/>
        <w:ind w:left="360" w:firstLine="48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Циљ </w:t>
      </w:r>
      <w:r w:rsidR="00F96ABA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Конкурса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је развој научне сарадње двеју земаља кроз размену научних радника, а посебно младих научника, на заједничким истраживачким пројектима.</w:t>
      </w:r>
      <w:r w:rsidR="000F4F98" w:rsidRPr="004367C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0F4F98" w:rsidRPr="004367CE" w:rsidRDefault="000F4F98" w:rsidP="002533E1">
      <w:pPr>
        <w:spacing w:after="0" w:line="240" w:lineRule="auto"/>
        <w:ind w:left="360" w:firstLine="48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i/>
          <w:sz w:val="24"/>
          <w:szCs w:val="24"/>
        </w:rPr>
        <w:t>M</w:t>
      </w:r>
      <w:r w:rsidRPr="004367CE">
        <w:rPr>
          <w:rFonts w:ascii="Times New Roman" w:eastAsiaTheme="minorHAnsi" w:hAnsi="Times New Roman"/>
          <w:i/>
          <w:sz w:val="24"/>
          <w:szCs w:val="24"/>
          <w:lang w:val="sr-Cyrl-RS"/>
        </w:rPr>
        <w:t>лади истраживач</w:t>
      </w:r>
      <w:r w:rsidRPr="004367CE">
        <w:rPr>
          <w:rFonts w:ascii="Times New Roman" w:eastAsiaTheme="minorHAnsi" w:hAnsi="Times New Roman"/>
          <w:sz w:val="24"/>
          <w:szCs w:val="24"/>
          <w:lang w:val="sr-Cyrl-RS"/>
        </w:rPr>
        <w:t xml:space="preserve"> у оквиру пројектног тима, у Јавном позиву, подразумева лице које испуњава следеће услове:</w:t>
      </w:r>
    </w:p>
    <w:p w:rsidR="005877A5" w:rsidRPr="004367CE" w:rsidRDefault="000F4F98" w:rsidP="002533E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sz w:val="24"/>
          <w:szCs w:val="24"/>
          <w:lang w:val="sr-Cyrl-RS"/>
        </w:rPr>
        <w:t>• изабрано је у истраживачко или научно звање или у еквивалентно звање у високом</w:t>
      </w:r>
    </w:p>
    <w:p w:rsidR="000F4F98" w:rsidRPr="004367CE" w:rsidRDefault="000F4F98" w:rsidP="002533E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sz w:val="24"/>
          <w:szCs w:val="24"/>
          <w:lang w:val="sr-Cyrl-RS"/>
        </w:rPr>
        <w:t xml:space="preserve"> образовању;</w:t>
      </w:r>
    </w:p>
    <w:p w:rsidR="005877A5" w:rsidRPr="004367CE" w:rsidRDefault="000F4F98" w:rsidP="002533E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sz w:val="24"/>
          <w:szCs w:val="24"/>
          <w:lang w:val="sr-Cyrl-RS"/>
        </w:rPr>
        <w:t xml:space="preserve">• назив доктора наука, уколико је лице докторирало, стекло је највише 10 година пре </w:t>
      </w:r>
    </w:p>
    <w:p w:rsidR="000F4F98" w:rsidRPr="004367CE" w:rsidRDefault="005877A5" w:rsidP="002533E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sz w:val="24"/>
          <w:szCs w:val="24"/>
          <w:lang w:val="sr-Latn-RS"/>
        </w:rPr>
        <w:t xml:space="preserve"> </w:t>
      </w:r>
      <w:r w:rsidR="000F4F98" w:rsidRPr="004367CE">
        <w:rPr>
          <w:rFonts w:ascii="Times New Roman" w:eastAsiaTheme="minorHAnsi" w:hAnsi="Times New Roman"/>
          <w:sz w:val="24"/>
          <w:szCs w:val="24"/>
          <w:lang w:val="sr-Cyrl-RS"/>
        </w:rPr>
        <w:t>дана закључивања јавног позива и</w:t>
      </w:r>
    </w:p>
    <w:p w:rsidR="000F4F98" w:rsidRPr="004367CE" w:rsidRDefault="000F4F98" w:rsidP="002533E1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4367CE">
        <w:rPr>
          <w:rFonts w:ascii="Times New Roman" w:eastAsiaTheme="minorHAnsi" w:hAnsi="Times New Roman"/>
          <w:sz w:val="24"/>
          <w:szCs w:val="24"/>
          <w:lang w:val="sr-Cyrl-RS"/>
        </w:rPr>
        <w:t xml:space="preserve">• запослено је, у акредитованој научноистраживачкој организацији.  </w:t>
      </w:r>
    </w:p>
    <w:p w:rsidR="000F4F98" w:rsidRPr="004367CE" w:rsidRDefault="000F4F98" w:rsidP="002533E1">
      <w:pPr>
        <w:spacing w:after="0" w:line="240" w:lineRule="auto"/>
        <w:ind w:left="360" w:firstLine="48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F96ABA" w:rsidP="00FF31F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Учесници Конкурса</w:t>
      </w:r>
    </w:p>
    <w:p w:rsidR="006C06BB" w:rsidRPr="004367CE" w:rsidRDefault="006C06BB" w:rsidP="006C06BB">
      <w:pPr>
        <w:spacing w:after="0" w:line="240" w:lineRule="auto"/>
        <w:ind w:left="84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31F9" w:rsidRPr="004367CE" w:rsidRDefault="00F96ABA" w:rsidP="00EC09E3">
      <w:pPr>
        <w:spacing w:after="0" w:line="240" w:lineRule="auto"/>
        <w:ind w:left="360" w:firstLine="48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Конкурс</w:t>
      </w:r>
      <w:r w:rsidR="00FF31F9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је намењен српским и немачким истраживачким групама које имају намеру да раде на заједничким истраживачким пројектима из свих научних области.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FF31F9" w:rsidP="00EC09E3">
      <w:pPr>
        <w:spacing w:after="0" w:line="240" w:lineRule="auto"/>
        <w:ind w:left="120"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lastRenderedPageBreak/>
        <w:t>Право учешћа имају: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FF31F9" w:rsidP="00EC09E3">
      <w:pPr>
        <w:spacing w:after="0" w:line="240" w:lineRule="auto"/>
        <w:ind w:left="120"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а) са српске стране:</w:t>
      </w:r>
    </w:p>
    <w:p w:rsidR="00F06E13" w:rsidRPr="004367CE" w:rsidRDefault="00F06E13" w:rsidP="00EC09E3">
      <w:pPr>
        <w:spacing w:after="0" w:line="240" w:lineRule="auto"/>
        <w:ind w:left="120"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6C06BB" w:rsidRPr="004367CE" w:rsidRDefault="00FF31F9" w:rsidP="009C2E24">
      <w:pPr>
        <w:spacing w:after="0" w:line="240" w:lineRule="auto"/>
        <w:ind w:left="120"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Лица</w:t>
      </w:r>
      <w:r w:rsidR="00F06E13"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="00F06E13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запослена у акредитованим научноистраживачким организацијама изабрана у истраживачко или научно звање и наставници и сарадници запослени на </w:t>
      </w:r>
      <w:r w:rsidR="006C06BB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високошколским установама </w:t>
      </w:r>
      <w:r w:rsidR="00F06E13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(у одговарајућем еквивалентном звању према одредбама Закона о науци и</w:t>
      </w:r>
      <w:r w:rsidR="00F06E13" w:rsidRPr="004367CE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</w:t>
      </w:r>
      <w:r w:rsidR="00F06E13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истраживању, „Службени гласник РС“, број 49/19).  </w:t>
      </w:r>
      <w:r w:rsidR="00E321FD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Чланови истраживачких тимова могу да буду из различитих акредитованих научноистраживачких организација (две, или више).</w:t>
      </w:r>
    </w:p>
    <w:p w:rsidR="00D26718" w:rsidRPr="004367CE" w:rsidRDefault="00D26718" w:rsidP="009C2E2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FF31F9" w:rsidRPr="004367CE" w:rsidRDefault="00FF31F9" w:rsidP="009C2E2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б) са немачке стране:</w:t>
      </w:r>
    </w:p>
    <w:p w:rsidR="008D6225" w:rsidRPr="004367CE" w:rsidRDefault="008D6225" w:rsidP="009C2E2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D26718" w:rsidRPr="004367CE" w:rsidRDefault="00FF31F9" w:rsidP="009C2E24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Универзитетски професори и млађи науч</w:t>
      </w:r>
      <w:r w:rsidR="00D26718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ници на немачким високошколским</w:t>
      </w:r>
    </w:p>
    <w:p w:rsidR="00FF31F9" w:rsidRPr="004367CE" w:rsidRDefault="00FF31F9" w:rsidP="009C2E24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установама и научници на истраживачким установама изван универзитета.</w:t>
      </w:r>
    </w:p>
    <w:p w:rsidR="00A73343" w:rsidRPr="004367CE" w:rsidRDefault="00A73343" w:rsidP="009C2E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FF31F9" w:rsidRPr="004367CE" w:rsidRDefault="00FF31F9" w:rsidP="009C2E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Пријава пројекта</w:t>
      </w:r>
    </w:p>
    <w:p w:rsidR="009F2824" w:rsidRPr="004367CE" w:rsidRDefault="009F2824" w:rsidP="00D267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FF31F9" w:rsidRPr="004367CE" w:rsidRDefault="00FF31F9" w:rsidP="009F282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2.1.</w:t>
      </w:r>
      <w:r w:rsidR="00D5642A" w:rsidRPr="004367C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Рок за подношењ</w:t>
      </w:r>
      <w:r w:rsidR="00A66CFD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е пријаве </w:t>
      </w:r>
      <w:r w:rsidR="00E073F0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пројекта је 30.06.2023</w:t>
      </w:r>
      <w:r w:rsidR="00D5642A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. године.</w:t>
      </w:r>
    </w:p>
    <w:p w:rsidR="00A73343" w:rsidRPr="004367CE" w:rsidRDefault="00A73343" w:rsidP="00A733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</w:pPr>
    </w:p>
    <w:p w:rsidR="00FF31F9" w:rsidRPr="004367CE" w:rsidRDefault="00FF31F9" w:rsidP="006E17A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Непотпуне и неблаговремене пријаве неће бити разматране.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FF31F9" w:rsidRPr="004367CE" w:rsidRDefault="00FF31F9" w:rsidP="00FF31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Координатори истовремено подносе заједнички предлог пројекта надлежним националним институцијама које су задужене за доделу финансијских програмских средстава (Министарство</w:t>
      </w:r>
      <w:r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науке,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Latn-RS"/>
        </w:rPr>
        <w:t>технолошког развоја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и иновација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Републике Србије, за српске и ДААД, за немачке партнере).</w:t>
      </w:r>
    </w:p>
    <w:p w:rsidR="00FF31F9" w:rsidRPr="004367CE" w:rsidRDefault="00FF31F9" w:rsidP="00A7334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A7334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Српски координатор подноси следеће попуњене формуларе:</w:t>
      </w:r>
    </w:p>
    <w:p w:rsidR="006D311E" w:rsidRPr="004367CE" w:rsidRDefault="00FF31F9" w:rsidP="006D31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Општи подаци, који попуњава на српском и енглеском језику (Формулар: општи</w:t>
      </w:r>
    </w:p>
    <w:p w:rsidR="00FF31F9" w:rsidRPr="004367CE" w:rsidRDefault="00FF31F9" w:rsidP="006D311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подаци), </w:t>
      </w:r>
    </w:p>
    <w:p w:rsidR="006D311E" w:rsidRPr="004367CE" w:rsidRDefault="00FF31F9" w:rsidP="006D311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Опис пројекта, који попуњава на српском и енглеском језику (Формулар: опис</w:t>
      </w:r>
    </w:p>
    <w:p w:rsidR="00FF31F9" w:rsidRPr="004367CE" w:rsidRDefault="00FF31F9" w:rsidP="006D311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пројекта).</w:t>
      </w:r>
    </w:p>
    <w:p w:rsidR="00A73343" w:rsidRPr="004367CE" w:rsidRDefault="00A73343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Уколико координатор не достави попуњене формуларе предлога пројекта у траженим језичким формама, исти ће бити одбијен.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FF31F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У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републици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Србији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пријава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предлога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пројекта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на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конкурс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подноси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се</w:t>
      </w: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: </w:t>
      </w:r>
    </w:p>
    <w:p w:rsidR="00BF0118" w:rsidRPr="00BF0118" w:rsidRDefault="00A73343" w:rsidP="00BF0118">
      <w:pPr>
        <w:pStyle w:val="PlainText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реко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w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еб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>сајт</w:t>
      </w:r>
      <w:r w:rsidR="00FF31F9" w:rsidRPr="004367CE">
        <w:rPr>
          <w:rFonts w:ascii="Times New Roman" w:eastAsia="Times New Roman" w:hAnsi="Times New Roman"/>
          <w:sz w:val="24"/>
          <w:szCs w:val="24"/>
          <w:lang w:val="sr-Latn-RS"/>
        </w:rPr>
        <w:t xml:space="preserve">a: </w:t>
      </w:r>
      <w:r w:rsidR="00FF31F9" w:rsidRPr="004367C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hyperlink r:id="rId7" w:history="1">
        <w:r w:rsidR="00BF0118" w:rsidRPr="00BF0118">
          <w:rPr>
            <w:rStyle w:val="Hyperlink"/>
            <w:rFonts w:ascii="Times New Roman" w:hAnsi="Times New Roman"/>
            <w:sz w:val="24"/>
            <w:szCs w:val="24"/>
            <w:lang w:val="sr-Latn-RS"/>
          </w:rPr>
          <w:t>https://bilateral-germany.nitra.gov.rs</w:t>
        </w:r>
      </w:hyperlink>
      <w:r w:rsidR="00BF0118"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BF0118" w:rsidRPr="00BF0118">
        <w:rPr>
          <w:rFonts w:ascii="Times New Roman" w:eastAsia="Times New Roman" w:hAnsi="Times New Roman"/>
          <w:sz w:val="24"/>
          <w:szCs w:val="24"/>
          <w:lang w:val="sr-Cyrl-RS"/>
        </w:rPr>
        <w:t>де подносилац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пријаве када</w:t>
      </w:r>
    </w:p>
    <w:p w:rsidR="00FF31F9" w:rsidRPr="00BF0118" w:rsidRDefault="00FF31F9" w:rsidP="00BF0118">
      <w:pPr>
        <w:pStyle w:val="PlainText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се улогује на сајт, добија лозинку за </w:t>
      </w:r>
      <w:r w:rsidRPr="00BF0118">
        <w:rPr>
          <w:rFonts w:ascii="Times New Roman" w:eastAsia="Times New Roman" w:hAnsi="Times New Roman"/>
          <w:i/>
          <w:sz w:val="24"/>
          <w:szCs w:val="24"/>
          <w:lang w:val="sr-Latn-RS"/>
        </w:rPr>
        <w:t>on</w:t>
      </w:r>
      <w:r w:rsidRPr="00BF0118">
        <w:rPr>
          <w:rFonts w:ascii="Times New Roman" w:eastAsia="Times New Roman" w:hAnsi="Times New Roman"/>
          <w:i/>
          <w:sz w:val="24"/>
          <w:szCs w:val="24"/>
          <w:lang w:val="sr-Cyrl-RS"/>
        </w:rPr>
        <w:t>-</w:t>
      </w:r>
      <w:r w:rsidRPr="00BF0118">
        <w:rPr>
          <w:rFonts w:ascii="Times New Roman" w:eastAsia="Times New Roman" w:hAnsi="Times New Roman"/>
          <w:i/>
          <w:sz w:val="24"/>
          <w:szCs w:val="24"/>
          <w:lang w:val="sr-Latn-RS"/>
        </w:rPr>
        <w:t>line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попуњавање пројектне пријаве</w:t>
      </w:r>
      <w:r w:rsidR="00A73343"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периоду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док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A73343" w:rsidRPr="00BF0118">
        <w:rPr>
          <w:rFonts w:ascii="Times New Roman" w:eastAsia="Times New Roman" w:hAnsi="Times New Roman"/>
          <w:sz w:val="24"/>
          <w:szCs w:val="24"/>
          <w:lang w:val="sr-Cyrl-RS"/>
        </w:rPr>
        <w:t>Конкурс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отворен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могуће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да се допуни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коригује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предлог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пројекта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. </w:t>
      </w:r>
      <w:r w:rsidRPr="00BF0118">
        <w:rPr>
          <w:rFonts w:ascii="Times New Roman" w:eastAsia="Times New Roman" w:hAnsi="Times New Roman"/>
          <w:sz w:val="24"/>
          <w:szCs w:val="24"/>
        </w:rPr>
        <w:t>Попуњена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</w:rPr>
        <w:t>пројектна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</w:rPr>
        <w:t>пријав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 w:rsidRPr="00BF0118">
        <w:rPr>
          <w:rFonts w:ascii="Times New Roman" w:eastAsia="Times New Roman" w:hAnsi="Times New Roman"/>
          <w:sz w:val="24"/>
          <w:szCs w:val="24"/>
        </w:rPr>
        <w:t>остаје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</w:rPr>
        <w:t>на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</w:rPr>
        <w:t>сајту</w:t>
      </w:r>
      <w:r w:rsidR="00C92A8C" w:rsidRPr="00BF0118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BF0118" w:rsidRPr="00BF0118" w:rsidRDefault="00A73343" w:rsidP="00BF011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лањем финалне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верзије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попуњене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пројектне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пријаве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без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потписа</w:t>
      </w:r>
      <w:r w:rsidR="00FF31F9"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FF31F9" w:rsidRPr="00BF0118">
        <w:rPr>
          <w:rFonts w:ascii="Times New Roman" w:eastAsia="Times New Roman" w:hAnsi="Times New Roman"/>
          <w:sz w:val="24"/>
          <w:szCs w:val="24"/>
          <w:lang w:val="sr-Cyrl-RS"/>
        </w:rPr>
        <w:t>одговорног</w:t>
      </w:r>
    </w:p>
    <w:p w:rsidR="00FF31F9" w:rsidRPr="00BF0118" w:rsidRDefault="00FF31F9" w:rsidP="00BF01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лица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институције</w:t>
      </w:r>
      <w:r w:rsidR="00A73343" w:rsidRPr="00BF011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73343" w:rsidRPr="00BF0118">
        <w:rPr>
          <w:rFonts w:ascii="Times New Roman" w:eastAsia="Times New Roman" w:hAnsi="Times New Roman"/>
          <w:sz w:val="24"/>
          <w:szCs w:val="24"/>
          <w:lang w:val="sr-Latn-RS"/>
        </w:rPr>
        <w:t>(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pdf fajl)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на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електронску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BF0118">
        <w:rPr>
          <w:rFonts w:ascii="Times New Roman" w:eastAsia="Times New Roman" w:hAnsi="Times New Roman"/>
          <w:sz w:val="24"/>
          <w:szCs w:val="24"/>
          <w:lang w:val="sr-Cyrl-RS"/>
        </w:rPr>
        <w:t>адресу</w:t>
      </w:r>
      <w:r w:rsidRPr="00BF0118">
        <w:rPr>
          <w:rFonts w:ascii="Times New Roman" w:eastAsia="Times New Roman" w:hAnsi="Times New Roman"/>
          <w:sz w:val="24"/>
          <w:szCs w:val="24"/>
          <w:lang w:val="sr-Latn-RS"/>
        </w:rPr>
        <w:t>:</w:t>
      </w:r>
      <w:r w:rsidR="003E7070" w:rsidRPr="00BF0118">
        <w:rPr>
          <w:rFonts w:ascii="Times New Roman" w:eastAsia="Times New Roman" w:hAnsi="Times New Roman"/>
          <w:color w:val="002060"/>
          <w:sz w:val="24"/>
          <w:szCs w:val="24"/>
          <w:lang w:val="sr-Latn-RS"/>
        </w:rPr>
        <w:t xml:space="preserve"> </w:t>
      </w:r>
      <w:hyperlink r:id="rId8" w:history="1">
        <w:r w:rsidR="003E7070" w:rsidRPr="00D439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single"/>
            <w:lang w:val="sr-Latn-RS"/>
          </w:rPr>
          <w:t>milica.g.tasevska@nitra.gov.rs</w:t>
        </w:r>
      </w:hyperlink>
      <w:r w:rsidR="00B21125" w:rsidRPr="00BF0118">
        <w:rPr>
          <w:rStyle w:val="Hyperlink"/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 </w:t>
      </w:r>
      <w:r w:rsidR="006D311E" w:rsidRPr="00BF0118">
        <w:rPr>
          <w:rStyle w:val="Hyperlink"/>
          <w:rFonts w:ascii="Times New Roman" w:eastAsia="Times New Roman" w:hAnsi="Times New Roman"/>
          <w:color w:val="auto"/>
          <w:sz w:val="24"/>
          <w:szCs w:val="24"/>
          <w:lang w:val="sr-Latn-RS"/>
        </w:rPr>
        <w:t>и</w:t>
      </w:r>
      <w:bookmarkStart w:id="0" w:name="_GoBack"/>
      <w:bookmarkEnd w:id="0"/>
    </w:p>
    <w:p w:rsidR="00C8089F" w:rsidRPr="00C8089F" w:rsidRDefault="00FF31F9" w:rsidP="00C808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C8089F">
        <w:rPr>
          <w:rFonts w:ascii="Times New Roman" w:eastAsia="Times New Roman" w:hAnsi="Times New Roman"/>
          <w:sz w:val="24"/>
          <w:szCs w:val="24"/>
          <w:lang w:val="sr-Latn-RS"/>
        </w:rPr>
        <w:t xml:space="preserve">3. </w:t>
      </w:r>
      <w:r w:rsidR="00C8089F" w:rsidRPr="00C8089F">
        <w:rPr>
          <w:rFonts w:ascii="Times New Roman" w:hAnsi="Times New Roman"/>
          <w:sz w:val="24"/>
          <w:szCs w:val="24"/>
        </w:rPr>
        <w:t>Одштампану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финалну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верзију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попуњене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пројектне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пријаве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="00C8089F" w:rsidRPr="00C8089F">
        <w:rPr>
          <w:rFonts w:ascii="Times New Roman" w:hAnsi="Times New Roman"/>
          <w:sz w:val="24"/>
          <w:szCs w:val="24"/>
        </w:rPr>
        <w:t>један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примерак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на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српском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језику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и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један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примерак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на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енглеском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језику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) </w:t>
      </w:r>
      <w:r w:rsidR="00C8089F" w:rsidRPr="00C8089F">
        <w:rPr>
          <w:rFonts w:ascii="Times New Roman" w:hAnsi="Times New Roman"/>
          <w:sz w:val="24"/>
          <w:szCs w:val="24"/>
        </w:rPr>
        <w:t>потписану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од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стране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руководиоца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пројекта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C8089F" w:rsidRPr="00C8089F">
        <w:rPr>
          <w:rFonts w:ascii="Times New Roman" w:hAnsi="Times New Roman"/>
          <w:sz w:val="24"/>
          <w:szCs w:val="24"/>
        </w:rPr>
        <w:t>уз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пропратни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допис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на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меморандуму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институције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са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потписом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одговорног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лица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C8089F" w:rsidRPr="00C8089F">
        <w:rPr>
          <w:rFonts w:ascii="Times New Roman" w:hAnsi="Times New Roman"/>
          <w:sz w:val="24"/>
          <w:szCs w:val="24"/>
        </w:rPr>
        <w:lastRenderedPageBreak/>
        <w:t>оверен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>/</w:t>
      </w:r>
      <w:r w:rsidR="00C8089F" w:rsidRPr="00C8089F">
        <w:rPr>
          <w:rFonts w:ascii="Times New Roman" w:hAnsi="Times New Roman"/>
          <w:sz w:val="24"/>
          <w:szCs w:val="24"/>
        </w:rPr>
        <w:t>печатиран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C8089F" w:rsidRPr="00C8089F">
        <w:rPr>
          <w:rFonts w:ascii="Times New Roman" w:hAnsi="Times New Roman"/>
          <w:sz w:val="24"/>
          <w:szCs w:val="24"/>
        </w:rPr>
        <w:t>доставити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лично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на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писарницу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F128C">
        <w:rPr>
          <w:rFonts w:ascii="Times New Roman" w:hAnsi="Times New Roman"/>
          <w:sz w:val="24"/>
          <w:szCs w:val="24"/>
          <w:lang w:val="sr-Cyrl-RS"/>
        </w:rPr>
        <w:t>Министарства науке, технолошког развоја и иновација,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или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послати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поштом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на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89F" w:rsidRPr="00C8089F">
        <w:rPr>
          <w:rFonts w:ascii="Times New Roman" w:hAnsi="Times New Roman"/>
          <w:sz w:val="24"/>
          <w:szCs w:val="24"/>
        </w:rPr>
        <w:t>адресу</w:t>
      </w:r>
      <w:r w:rsidR="00C8089F" w:rsidRPr="00C8089F">
        <w:rPr>
          <w:rFonts w:ascii="Times New Roman" w:hAnsi="Times New Roman"/>
          <w:sz w:val="24"/>
          <w:szCs w:val="24"/>
          <w:lang w:val="sr-Latn-RS"/>
        </w:rPr>
        <w:t>:</w:t>
      </w:r>
    </w:p>
    <w:p w:rsidR="00FF31F9" w:rsidRPr="00C05785" w:rsidRDefault="00FF31F9" w:rsidP="00A7334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70C0"/>
          <w:sz w:val="24"/>
          <w:szCs w:val="24"/>
          <w:lang w:val="sr-Latn-RS"/>
        </w:rPr>
      </w:pPr>
    </w:p>
    <w:p w:rsidR="009F178F" w:rsidRPr="004367CE" w:rsidRDefault="009F178F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F87F59" w:rsidRPr="004367CE" w:rsidRDefault="00F87F59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3B351F" w:rsidRPr="004367CE" w:rsidRDefault="003B351F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FF31F9" w:rsidRPr="004367CE" w:rsidRDefault="005E1EEB" w:rsidP="00F24EF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      </w:t>
      </w:r>
      <w:r w:rsidR="00F24EFF" w:rsidRPr="004367CE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</w:t>
      </w:r>
      <w:r w:rsidR="00C92A8C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Министарство науке,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технолошког развоја</w:t>
      </w:r>
      <w:r w:rsidR="00C92A8C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и иновација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Републике Србије</w:t>
      </w:r>
    </w:p>
    <w:p w:rsidR="00D71D42" w:rsidRPr="004367CE" w:rsidRDefault="003E7070" w:rsidP="003E7070">
      <w:pPr>
        <w:spacing w:after="0" w:line="240" w:lineRule="auto"/>
        <w:ind w:left="216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      </w:t>
      </w:r>
      <w:r w:rsidR="009F178F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К О Н К У Р С за пријаву пројеката</w:t>
      </w:r>
    </w:p>
    <w:p w:rsidR="009F178F" w:rsidRPr="004367CE" w:rsidRDefault="009F0B70" w:rsidP="009F0B70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  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између</w:t>
      </w:r>
      <w:r w:rsidR="00D71D42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="00FF31F9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Републике Србије и С</w:t>
      </w:r>
      <w:r w:rsidR="003E7070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авезне Републике Немачке 2024</w:t>
      </w:r>
      <w:r w:rsidR="009F178F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–</w:t>
      </w:r>
      <w:r w:rsidR="003E7070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2025</w:t>
      </w:r>
    </w:p>
    <w:p w:rsidR="00D71D42" w:rsidRPr="004367CE" w:rsidRDefault="00FF31F9" w:rsidP="003B351F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Немањина 22-26</w:t>
      </w:r>
    </w:p>
    <w:p w:rsidR="00FF31F9" w:rsidRPr="004367CE" w:rsidRDefault="003E7070" w:rsidP="003B351F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</w:t>
      </w:r>
      <w:r w:rsidR="00FF31F9"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1000 Београд</w:t>
      </w:r>
    </w:p>
    <w:p w:rsidR="00FF31F9" w:rsidRPr="004367CE" w:rsidRDefault="00431675" w:rsidP="00431675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Република</w:t>
      </w:r>
      <w:r w:rsidR="00A73343"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Србија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F31F9" w:rsidRPr="004367CE" w:rsidRDefault="00D5642A" w:rsidP="00D5642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2.2. </w:t>
      </w:r>
      <w:r w:rsidR="00FF31F9"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Избор и прихватање предлога пројеката за финансирање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Листа одобрених пројеката биће објављена на интернет страници Министарства 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науке,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т</w:t>
      </w:r>
      <w:r w:rsidR="00A66CFD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ехнолошког развоја 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и иновација до краја 2023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. године.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CS"/>
        </w:rPr>
        <w:t>2.2.1. Критеријуми за оцењивање предлога пројеката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Избор пројеката за финансирање вршиће се, пре свега, на основу квалитета пројеката, квалификације учесника на пројекту, заступљености младих истраживача и очекиваних исхода сарадње у погледу научних резултата.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Одлука ће бити базирана на резултатима евалуације земаља учесница, а критеријуми за избор пројеката су следећи:</w:t>
      </w:r>
    </w:p>
    <w:p w:rsidR="00FF31F9" w:rsidRPr="004367CE" w:rsidRDefault="00FF31F9" w:rsidP="00FF31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квалитет и степен иновативности пројекта,</w:t>
      </w:r>
    </w:p>
    <w:p w:rsidR="00FF31F9" w:rsidRPr="004367CE" w:rsidRDefault="00FF31F9" w:rsidP="00FF31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методолошка и садржајна комплементарност истраживачких група које подносе заједнички предлог пројекта,</w:t>
      </w:r>
    </w:p>
    <w:p w:rsidR="00FF31F9" w:rsidRPr="004367CE" w:rsidRDefault="00FF31F9" w:rsidP="00FF31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учешће младих истраживача,</w:t>
      </w:r>
    </w:p>
    <w:p w:rsidR="00D71D42" w:rsidRPr="004367CE" w:rsidRDefault="00FF31F9" w:rsidP="00FF31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релевантност сарадње са следећих аспеката:</w:t>
      </w:r>
    </w:p>
    <w:p w:rsidR="00D71D42" w:rsidRPr="004367CE" w:rsidRDefault="00FF31F9" w:rsidP="00C16F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учешће </w:t>
      </w:r>
      <w:r w:rsidR="00D71D42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чланова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билатералног пројекта у реализацији Програма институционалног финансирања и других програма од општег интереса које финансира Министарство просвете, науке и технолошког развоја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у складу са Законом</w:t>
      </w:r>
      <w:r w:rsidR="00D71D42" w:rsidRPr="004367CE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:rsidR="00D71D42" w:rsidRPr="004367CE" w:rsidRDefault="00FF31F9" w:rsidP="00C16F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научна заснованост и потенцијална индустријска примена резултата пројеката и</w:t>
      </w:r>
    </w:p>
    <w:p w:rsidR="00FF31F9" w:rsidRPr="004367CE" w:rsidRDefault="00FF31F9" w:rsidP="00C16F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адекватног планирања узајамних посета.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FF31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Финансирање пројекта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Финансирање се реализује на основу националне процедуре за финансирање билатералних програма. </w:t>
      </w: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Средства за унапређивање размене су искључиво намењена финансирању путних трошкова (од једне до друге научноистраживачке институције) и трошкова боравка који настану при размени научника који учествују на пројектима.</w:t>
      </w: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lastRenderedPageBreak/>
        <w:t>Превоз, боравак и трошкове дневница српских учесника пројект</w:t>
      </w:r>
      <w:r w:rsidR="002533E1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а у Савезној Републици Немачкој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сноси Министарство 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науке,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технолошког развоја </w:t>
      </w:r>
      <w:r w:rsidR="00C92A8C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иновација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Републике Србије.</w:t>
      </w:r>
    </w:p>
    <w:p w:rsidR="00212D2D" w:rsidRPr="004367CE" w:rsidRDefault="00FF31F9" w:rsidP="00212D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Превоз, боравак и трошкове дневница немачких учесника пројекта у Републици Србији сноси ДААД из средстава Савезног министарства за образовање и истраживање Савезне Републике Немачке.</w:t>
      </w:r>
    </w:p>
    <w:p w:rsidR="00050BF0" w:rsidRPr="004367CE" w:rsidRDefault="00050BF0" w:rsidP="00212D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Средства</w:t>
      </w:r>
      <w:r w:rsidR="00D71D42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се не могу користити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за финансирање трошкова истраживачких пројеката страна потписница (здравствено осигурање, куповина и пренос опреме, рад истраживача, материјални и персонални трошкови и друго) за које је потребно да се обезбеде </w:t>
      </w:r>
      <w:r w:rsidR="00D71D42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из других извора.</w:t>
      </w:r>
    </w:p>
    <w:p w:rsidR="00FF31F9" w:rsidRPr="004367CE" w:rsidRDefault="00FF31F9" w:rsidP="00FF31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На српској страни, максимална предвиђена годишња издвајања по пројекту износе 4.000 евра.</w:t>
      </w:r>
    </w:p>
    <w:p w:rsidR="00FF31F9" w:rsidRPr="004367CE" w:rsidRDefault="00FF31F9" w:rsidP="00FF31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На немачкој страни, максимална предвиђена годишња издвајања по пројекту износе 8.000 евра.</w:t>
      </w:r>
    </w:p>
    <w:p w:rsidR="00FF31F9" w:rsidRPr="004367CE" w:rsidRDefault="00FF31F9" w:rsidP="00FF31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Максимално трај</w:t>
      </w:r>
      <w:r w:rsidR="00470EB5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ање пројекта је две (2) године.</w:t>
      </w:r>
    </w:p>
    <w:p w:rsidR="00FF31F9" w:rsidRPr="004367CE" w:rsidRDefault="00FF31F9" w:rsidP="00FF31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Неутрошена новчана средства не могу да се преносе из прве у другу пројектну годину.</w:t>
      </w:r>
    </w:p>
    <w:p w:rsidR="00FF31F9" w:rsidRPr="004367CE" w:rsidRDefault="00FF31F9" w:rsidP="00FF31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Допринос установе у којој су запослени српски истраживачи, као и коришћење других додатних средстава потребно је да буде приказано у пројектној пријави и у годишњем и финалном финансијском извештају.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Додатне информације:</w:t>
      </w:r>
    </w:p>
    <w:p w:rsidR="00D71D42" w:rsidRPr="004367CE" w:rsidRDefault="00D71D42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D71D42" w:rsidRPr="004367CE" w:rsidRDefault="00D71D42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 Републици Србији</w:t>
      </w:r>
      <w:r w:rsidR="007A7C85"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: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Милица Голубовић Тасевска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Министаство </w:t>
      </w:r>
      <w:r w:rsidR="009A754A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науке, 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технолошког развоја</w:t>
      </w:r>
      <w:r w:rsidR="009A754A"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и иновација 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sz w:val="24"/>
          <w:szCs w:val="24"/>
          <w:lang w:val="sr-Cyrl-CS"/>
        </w:rPr>
        <w:t>11000 Београд, Немањина 22 – 26</w:t>
      </w:r>
    </w:p>
    <w:p w:rsidR="00CE61D7" w:rsidRPr="004367CE" w:rsidRDefault="009A754A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RS"/>
        </w:rPr>
      </w:pPr>
      <w:r w:rsidRPr="004367CE">
        <w:rPr>
          <w:rFonts w:ascii="Times New Roman" w:eastAsia="Times New Roman" w:hAnsi="Times New Roman"/>
          <w:sz w:val="24"/>
          <w:szCs w:val="24"/>
          <w:lang w:val="sr-Latn-RS"/>
        </w:rPr>
        <w:t>Tel: + 381 11 3616 529</w:t>
      </w:r>
    </w:p>
    <w:p w:rsidR="00FF31F9" w:rsidRPr="004367CE" w:rsidRDefault="00FF31F9" w:rsidP="00FF31F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Е</w:t>
      </w:r>
      <w:r w:rsidRPr="004367CE">
        <w:rPr>
          <w:rFonts w:ascii="Times New Roman" w:eastAsia="Times New Roman" w:hAnsi="Times New Roman"/>
          <w:bCs/>
          <w:sz w:val="24"/>
          <w:szCs w:val="24"/>
          <w:lang w:val="sr-Latn-CS"/>
        </w:rPr>
        <w:t>-</w:t>
      </w:r>
      <w:r w:rsidRPr="004367CE">
        <w:rPr>
          <w:rFonts w:ascii="Times New Roman" w:eastAsia="Times New Roman" w:hAnsi="Times New Roman"/>
          <w:bCs/>
          <w:sz w:val="24"/>
          <w:szCs w:val="24"/>
          <w:lang w:val="sr-Cyrl-CS"/>
        </w:rPr>
        <w:t>маил</w:t>
      </w:r>
      <w:r w:rsidR="009A754A" w:rsidRPr="004367CE">
        <w:rPr>
          <w:rFonts w:ascii="Times New Roman" w:eastAsia="Times New Roman" w:hAnsi="Times New Roman"/>
          <w:bCs/>
          <w:sz w:val="24"/>
          <w:szCs w:val="24"/>
          <w:lang w:val="sr-Latn-CS"/>
        </w:rPr>
        <w:t>: milica.g.tasevska@nitra</w:t>
      </w:r>
      <w:r w:rsidRPr="004367CE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.gov.rs </w:t>
      </w:r>
    </w:p>
    <w:p w:rsidR="00D71D42" w:rsidRPr="004367CE" w:rsidRDefault="00D71D42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sr-Cyrl-RS"/>
        </w:rPr>
        <w:t>У Савезној Републици Немачкој: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67CE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Tobias Hill 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4367CE">
        <w:rPr>
          <w:rFonts w:ascii="Times New Roman" w:eastAsia="Times New Roman" w:hAnsi="Times New Roman"/>
          <w:sz w:val="24"/>
          <w:szCs w:val="24"/>
          <w:lang w:val="de-DE"/>
        </w:rPr>
        <w:t>DAAD - Deutscher Akademischer Austauschdienst</w:t>
      </w:r>
    </w:p>
    <w:p w:rsidR="00CB05FE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4367CE">
        <w:rPr>
          <w:rFonts w:ascii="Times New Roman" w:eastAsia="Times New Roman" w:hAnsi="Times New Roman"/>
          <w:sz w:val="24"/>
          <w:szCs w:val="24"/>
          <w:lang w:val="de-DE"/>
        </w:rPr>
        <w:t>Referat P33: Projektförderung deutsche Sprache und Forschungsmobilität (PPP)</w:t>
      </w:r>
    </w:p>
    <w:p w:rsidR="009F29F8" w:rsidRPr="004367CE" w:rsidRDefault="00832ADA" w:rsidP="009F29F8">
      <w:pPr>
        <w:rPr>
          <w:rFonts w:ascii="Times New Roman" w:hAnsi="Times New Roman"/>
          <w:sz w:val="24"/>
          <w:szCs w:val="24"/>
          <w:lang w:val="sr-Cyrl-RS"/>
        </w:rPr>
      </w:pPr>
      <w:hyperlink r:id="rId9" w:tgtFrame="_blank" w:history="1">
        <w:r w:rsidR="009F29F8" w:rsidRPr="004367CE">
          <w:rPr>
            <w:rFonts w:ascii="Times New Roman" w:hAnsi="Times New Roman"/>
            <w:sz w:val="24"/>
            <w:szCs w:val="24"/>
            <w:u w:val="single"/>
            <w:lang w:val="de-DE"/>
          </w:rPr>
          <w:t>https://www2.daad.de/hochschulen/ausschreibungen/projekte/de/11342-foerderprogramme-finden/?s=1&amp;projektid=57551238</w:t>
        </w:r>
      </w:hyperlink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4367CE">
        <w:rPr>
          <w:rFonts w:ascii="Times New Roman" w:eastAsia="Times New Roman" w:hAnsi="Times New Roman"/>
          <w:sz w:val="24"/>
          <w:szCs w:val="24"/>
          <w:lang w:val="en-GB"/>
        </w:rPr>
        <w:t>Kennedyallee 50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4367CE">
        <w:rPr>
          <w:rFonts w:ascii="Times New Roman" w:eastAsia="Times New Roman" w:hAnsi="Times New Roman"/>
          <w:sz w:val="24"/>
          <w:szCs w:val="24"/>
          <w:lang w:val="en-GB"/>
        </w:rPr>
        <w:t>53175 Bonn</w:t>
      </w:r>
    </w:p>
    <w:p w:rsidR="00FF31F9" w:rsidRPr="004367CE" w:rsidRDefault="00D71D42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4367CE">
        <w:rPr>
          <w:rFonts w:ascii="Times New Roman" w:eastAsia="Times New Roman" w:hAnsi="Times New Roman"/>
          <w:sz w:val="24"/>
          <w:szCs w:val="24"/>
          <w:lang w:val="en-GB"/>
        </w:rPr>
        <w:t xml:space="preserve">Tel.: </w:t>
      </w:r>
      <w:r w:rsidR="00FF31F9" w:rsidRPr="004367CE">
        <w:rPr>
          <w:rFonts w:ascii="Times New Roman" w:eastAsia="Times New Roman" w:hAnsi="Times New Roman"/>
          <w:sz w:val="24"/>
          <w:szCs w:val="24"/>
          <w:lang w:val="en-GB"/>
        </w:rPr>
        <w:t>+49 228 882 490</w:t>
      </w:r>
    </w:p>
    <w:p w:rsidR="00FF31F9" w:rsidRPr="004367CE" w:rsidRDefault="00FF31F9" w:rsidP="00D71D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4367CE">
        <w:rPr>
          <w:rFonts w:ascii="Times New Roman" w:eastAsia="Times New Roman" w:hAnsi="Times New Roman"/>
          <w:sz w:val="24"/>
          <w:szCs w:val="24"/>
          <w:lang w:val="en-GB"/>
        </w:rPr>
        <w:t>E-mail: hill</w:t>
      </w:r>
      <w:r w:rsidRPr="004367CE">
        <w:rPr>
          <w:rFonts w:ascii="Times New Roman" w:eastAsia="Times New Roman" w:hAnsi="Times New Roman"/>
          <w:sz w:val="24"/>
          <w:szCs w:val="24"/>
        </w:rPr>
        <w:t>@</w:t>
      </w:r>
      <w:r w:rsidRPr="004367CE">
        <w:rPr>
          <w:rFonts w:ascii="Times New Roman" w:eastAsia="Times New Roman" w:hAnsi="Times New Roman"/>
          <w:sz w:val="24"/>
          <w:szCs w:val="24"/>
          <w:lang w:val="en-GB"/>
        </w:rPr>
        <w:t>daad.de</w:t>
      </w:r>
    </w:p>
    <w:p w:rsidR="00D71D42" w:rsidRPr="004367CE" w:rsidRDefault="00D71D42">
      <w:pPr>
        <w:rPr>
          <w:sz w:val="24"/>
          <w:szCs w:val="24"/>
        </w:rPr>
      </w:pPr>
    </w:p>
    <w:sectPr w:rsidR="00D71D42" w:rsidRPr="0043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DA" w:rsidRDefault="00832ADA" w:rsidP="000F4F98">
      <w:pPr>
        <w:spacing w:after="0" w:line="240" w:lineRule="auto"/>
      </w:pPr>
      <w:r>
        <w:separator/>
      </w:r>
    </w:p>
  </w:endnote>
  <w:endnote w:type="continuationSeparator" w:id="0">
    <w:p w:rsidR="00832ADA" w:rsidRDefault="00832ADA" w:rsidP="000F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DA" w:rsidRDefault="00832ADA" w:rsidP="000F4F98">
      <w:pPr>
        <w:spacing w:after="0" w:line="240" w:lineRule="auto"/>
      </w:pPr>
      <w:r>
        <w:separator/>
      </w:r>
    </w:p>
  </w:footnote>
  <w:footnote w:type="continuationSeparator" w:id="0">
    <w:p w:rsidR="00832ADA" w:rsidRDefault="00832ADA" w:rsidP="000F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87C"/>
    <w:multiLevelType w:val="hybridMultilevel"/>
    <w:tmpl w:val="A4B65C2A"/>
    <w:lvl w:ilvl="0" w:tplc="A110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D72AA"/>
    <w:multiLevelType w:val="hybridMultilevel"/>
    <w:tmpl w:val="6750C998"/>
    <w:lvl w:ilvl="0" w:tplc="85B848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38E15DBC"/>
    <w:multiLevelType w:val="multilevel"/>
    <w:tmpl w:val="765E50F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4A503678"/>
    <w:multiLevelType w:val="hybridMultilevel"/>
    <w:tmpl w:val="10A01214"/>
    <w:lvl w:ilvl="0" w:tplc="D83CF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07F"/>
    <w:multiLevelType w:val="multilevel"/>
    <w:tmpl w:val="6CD8F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6E6485"/>
    <w:multiLevelType w:val="hybridMultilevel"/>
    <w:tmpl w:val="420C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768CD"/>
    <w:multiLevelType w:val="hybridMultilevel"/>
    <w:tmpl w:val="D440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F9"/>
    <w:rsid w:val="00025E58"/>
    <w:rsid w:val="00032D83"/>
    <w:rsid w:val="00050BF0"/>
    <w:rsid w:val="00056CAC"/>
    <w:rsid w:val="000B35C8"/>
    <w:rsid w:val="000F4F98"/>
    <w:rsid w:val="001A442D"/>
    <w:rsid w:val="00211667"/>
    <w:rsid w:val="00212D2D"/>
    <w:rsid w:val="002428B2"/>
    <w:rsid w:val="002533E1"/>
    <w:rsid w:val="002C5FA3"/>
    <w:rsid w:val="002D75F3"/>
    <w:rsid w:val="00395E9A"/>
    <w:rsid w:val="003B351F"/>
    <w:rsid w:val="003C69D6"/>
    <w:rsid w:val="003C6FA7"/>
    <w:rsid w:val="003D594F"/>
    <w:rsid w:val="003E7070"/>
    <w:rsid w:val="00431675"/>
    <w:rsid w:val="004367CE"/>
    <w:rsid w:val="00467A4E"/>
    <w:rsid w:val="00470EB5"/>
    <w:rsid w:val="004D7295"/>
    <w:rsid w:val="004E62EE"/>
    <w:rsid w:val="005303D5"/>
    <w:rsid w:val="00565FBA"/>
    <w:rsid w:val="005877A5"/>
    <w:rsid w:val="005E1EEB"/>
    <w:rsid w:val="005E5B3C"/>
    <w:rsid w:val="00621145"/>
    <w:rsid w:val="006449C5"/>
    <w:rsid w:val="00650167"/>
    <w:rsid w:val="00650DD5"/>
    <w:rsid w:val="006604D6"/>
    <w:rsid w:val="00670EDA"/>
    <w:rsid w:val="0068146C"/>
    <w:rsid w:val="006C06BB"/>
    <w:rsid w:val="006C5179"/>
    <w:rsid w:val="006C5FBB"/>
    <w:rsid w:val="006D311E"/>
    <w:rsid w:val="006E17AB"/>
    <w:rsid w:val="007029BE"/>
    <w:rsid w:val="0071106D"/>
    <w:rsid w:val="00714377"/>
    <w:rsid w:val="007414F6"/>
    <w:rsid w:val="0076641C"/>
    <w:rsid w:val="007A7C85"/>
    <w:rsid w:val="007E79C6"/>
    <w:rsid w:val="007F637E"/>
    <w:rsid w:val="00814A3E"/>
    <w:rsid w:val="00832ADA"/>
    <w:rsid w:val="008421A5"/>
    <w:rsid w:val="008459B0"/>
    <w:rsid w:val="00845CC8"/>
    <w:rsid w:val="00857F09"/>
    <w:rsid w:val="008D6225"/>
    <w:rsid w:val="0090291B"/>
    <w:rsid w:val="0095295D"/>
    <w:rsid w:val="0098547D"/>
    <w:rsid w:val="009A754A"/>
    <w:rsid w:val="009C2E24"/>
    <w:rsid w:val="009F0B70"/>
    <w:rsid w:val="009F128C"/>
    <w:rsid w:val="009F178F"/>
    <w:rsid w:val="009F2824"/>
    <w:rsid w:val="009F29F8"/>
    <w:rsid w:val="00A66CFD"/>
    <w:rsid w:val="00A73343"/>
    <w:rsid w:val="00AA339C"/>
    <w:rsid w:val="00AB51AF"/>
    <w:rsid w:val="00AD641A"/>
    <w:rsid w:val="00AE21FC"/>
    <w:rsid w:val="00AF20E3"/>
    <w:rsid w:val="00B01C60"/>
    <w:rsid w:val="00B21125"/>
    <w:rsid w:val="00BA33FE"/>
    <w:rsid w:val="00BC468D"/>
    <w:rsid w:val="00BE277D"/>
    <w:rsid w:val="00BF0118"/>
    <w:rsid w:val="00BF526C"/>
    <w:rsid w:val="00BF725F"/>
    <w:rsid w:val="00C05785"/>
    <w:rsid w:val="00C16F03"/>
    <w:rsid w:val="00C8089F"/>
    <w:rsid w:val="00C92A8C"/>
    <w:rsid w:val="00CA43A3"/>
    <w:rsid w:val="00CB05FE"/>
    <w:rsid w:val="00CB1B08"/>
    <w:rsid w:val="00CC2C20"/>
    <w:rsid w:val="00CC527E"/>
    <w:rsid w:val="00CE0F52"/>
    <w:rsid w:val="00CE61D7"/>
    <w:rsid w:val="00D26718"/>
    <w:rsid w:val="00D43937"/>
    <w:rsid w:val="00D5642A"/>
    <w:rsid w:val="00D71D42"/>
    <w:rsid w:val="00E073F0"/>
    <w:rsid w:val="00E321FD"/>
    <w:rsid w:val="00EC09E3"/>
    <w:rsid w:val="00ED61B0"/>
    <w:rsid w:val="00F06E13"/>
    <w:rsid w:val="00F24EFF"/>
    <w:rsid w:val="00F46FA1"/>
    <w:rsid w:val="00F66441"/>
    <w:rsid w:val="00F73B2C"/>
    <w:rsid w:val="00F87F59"/>
    <w:rsid w:val="00F96ABA"/>
    <w:rsid w:val="00FD239E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1A3C"/>
  <w15:docId w15:val="{3647C51D-467A-495A-BC06-883193B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31F9"/>
    <w:rPr>
      <w:strike w:val="0"/>
      <w:dstrike w:val="0"/>
      <w:color w:val="B41C0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F31F9"/>
    <w:pPr>
      <w:ind w:left="720"/>
    </w:pPr>
  </w:style>
  <w:style w:type="paragraph" w:customStyle="1" w:styleId="xmsonormal">
    <w:name w:val="x_msonormal"/>
    <w:basedOn w:val="Normal"/>
    <w:rsid w:val="00212D2D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F98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F98"/>
    <w:rPr>
      <w:rFonts w:ascii="Times New Roman" w:hAnsi="Times New Roman" w:cs="Times New Roman"/>
      <w:sz w:val="20"/>
      <w:szCs w:val="20"/>
      <w:lang w:eastAsia="sr-Cyrl-CS"/>
    </w:rPr>
  </w:style>
  <w:style w:type="character" w:styleId="FootnoteReference">
    <w:name w:val="footnote reference"/>
    <w:basedOn w:val="DefaultParagraphFont"/>
    <w:uiPriority w:val="99"/>
    <w:semiHidden/>
    <w:unhideWhenUsed/>
    <w:rsid w:val="000F4F98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0291B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291B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.g.tasevska@nitr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ateral-germany.nit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daad.de/hochschulen/ausschreibungen/projekte/de/11342-foerderprogramme-finden/?s=1&amp;projektid=57551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Popovic</dc:creator>
  <cp:lastModifiedBy>Milica Tasevska</cp:lastModifiedBy>
  <cp:revision>51</cp:revision>
  <dcterms:created xsi:type="dcterms:W3CDTF">2023-03-16T13:07:00Z</dcterms:created>
  <dcterms:modified xsi:type="dcterms:W3CDTF">2023-04-10T05:59:00Z</dcterms:modified>
</cp:coreProperties>
</file>